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802" w:rsidRPr="00792245" w:rsidRDefault="00064802" w:rsidP="00792245">
      <w:pPr>
        <w:spacing w:line="480" w:lineRule="auto"/>
        <w:rPr>
          <w:b/>
        </w:rPr>
      </w:pPr>
    </w:p>
    <w:p w:rsidR="00064802" w:rsidRPr="00792245" w:rsidRDefault="00C00706" w:rsidP="00792245">
      <w:pPr>
        <w:spacing w:line="480" w:lineRule="auto"/>
        <w:rPr>
          <w:b/>
        </w:rPr>
      </w:pPr>
      <w:r w:rsidRPr="00792245">
        <w:rPr>
          <w:b/>
        </w:rPr>
        <w:t>Matrix of the Theoretical Models f</w:t>
      </w:r>
      <w:r w:rsidR="00B84687" w:rsidRPr="00792245">
        <w:rPr>
          <w:b/>
        </w:rPr>
        <w:t>or Understanding Human Behavior</w:t>
      </w:r>
    </w:p>
    <w:tbl>
      <w:tblPr>
        <w:tblStyle w:val="TableGrid"/>
        <w:tblW w:w="5000" w:type="pct"/>
        <w:jc w:val="center"/>
        <w:tblLook w:val="04A0" w:firstRow="1" w:lastRow="0" w:firstColumn="1" w:lastColumn="0" w:noHBand="0" w:noVBand="1"/>
      </w:tblPr>
      <w:tblGrid>
        <w:gridCol w:w="3582"/>
        <w:gridCol w:w="3582"/>
        <w:gridCol w:w="3582"/>
        <w:gridCol w:w="3582"/>
      </w:tblGrid>
      <w:tr w:rsidR="00B247EA" w:rsidRPr="00792245" w:rsidTr="00B247EA">
        <w:trPr>
          <w:jc w:val="center"/>
        </w:trPr>
        <w:tc>
          <w:tcPr>
            <w:tcW w:w="1250" w:type="pct"/>
            <w:shd w:val="clear" w:color="auto" w:fill="D9D9D9" w:themeFill="background1" w:themeFillShade="D9"/>
          </w:tcPr>
          <w:p w:rsidR="004E605E" w:rsidRPr="00792245" w:rsidRDefault="004E605E" w:rsidP="00792245">
            <w:pPr>
              <w:spacing w:line="480" w:lineRule="auto"/>
              <w:rPr>
                <w:b/>
              </w:rPr>
            </w:pPr>
            <w:r w:rsidRPr="00792245">
              <w:rPr>
                <w:b/>
              </w:rPr>
              <w:t>Name of the Theoretical Model</w:t>
            </w:r>
          </w:p>
        </w:tc>
        <w:tc>
          <w:tcPr>
            <w:tcW w:w="1250" w:type="pct"/>
            <w:shd w:val="clear" w:color="auto" w:fill="D9D9D9" w:themeFill="background1" w:themeFillShade="D9"/>
          </w:tcPr>
          <w:p w:rsidR="004E605E" w:rsidRPr="00792245" w:rsidRDefault="004E605E" w:rsidP="00792245">
            <w:pPr>
              <w:spacing w:line="480" w:lineRule="auto"/>
              <w:rPr>
                <w:b/>
              </w:rPr>
            </w:pPr>
            <w:r w:rsidRPr="00792245">
              <w:rPr>
                <w:b/>
              </w:rPr>
              <w:t xml:space="preserve">Causes or Nature of </w:t>
            </w:r>
            <w:r w:rsidR="0090590B" w:rsidRPr="00792245">
              <w:rPr>
                <w:b/>
              </w:rPr>
              <w:t>EBD</w:t>
            </w:r>
          </w:p>
          <w:p w:rsidR="004E605E" w:rsidRPr="00792245" w:rsidRDefault="004E605E" w:rsidP="00792245">
            <w:pPr>
              <w:spacing w:line="480" w:lineRule="auto"/>
              <w:rPr>
                <w:b/>
              </w:rPr>
            </w:pPr>
            <w:r w:rsidRPr="00792245">
              <w:rPr>
                <w:b/>
              </w:rPr>
              <w:t>(Challenging behaviors are the result</w:t>
            </w:r>
            <w:r w:rsidR="0090590B" w:rsidRPr="00792245">
              <w:rPr>
                <w:b/>
              </w:rPr>
              <w:t xml:space="preserve"> of or </w:t>
            </w:r>
            <w:r w:rsidRPr="00792245">
              <w:rPr>
                <w:b/>
              </w:rPr>
              <w:t>response to what conditions)</w:t>
            </w:r>
          </w:p>
        </w:tc>
        <w:tc>
          <w:tcPr>
            <w:tcW w:w="1250" w:type="pct"/>
            <w:shd w:val="clear" w:color="auto" w:fill="D9D9D9" w:themeFill="background1" w:themeFillShade="D9"/>
          </w:tcPr>
          <w:p w:rsidR="004E605E" w:rsidRPr="00792245" w:rsidRDefault="004E605E" w:rsidP="00792245">
            <w:pPr>
              <w:spacing w:line="480" w:lineRule="auto"/>
              <w:rPr>
                <w:b/>
              </w:rPr>
            </w:pPr>
            <w:r w:rsidRPr="00792245">
              <w:rPr>
                <w:b/>
              </w:rPr>
              <w:t>Recommended Interventions or Treatment</w:t>
            </w:r>
          </w:p>
        </w:tc>
        <w:tc>
          <w:tcPr>
            <w:tcW w:w="1250" w:type="pct"/>
            <w:shd w:val="clear" w:color="auto" w:fill="D9D9D9" w:themeFill="background1" w:themeFillShade="D9"/>
          </w:tcPr>
          <w:p w:rsidR="004E605E" w:rsidRPr="00792245" w:rsidRDefault="004E605E" w:rsidP="00792245">
            <w:pPr>
              <w:spacing w:line="480" w:lineRule="auto"/>
              <w:rPr>
                <w:b/>
              </w:rPr>
            </w:pPr>
            <w:r w:rsidRPr="00792245">
              <w:rPr>
                <w:b/>
              </w:rPr>
              <w:t xml:space="preserve">Reflection: </w:t>
            </w:r>
          </w:p>
          <w:p w:rsidR="004E605E" w:rsidRPr="00792245" w:rsidRDefault="004E605E" w:rsidP="00792245">
            <w:pPr>
              <w:spacing w:line="480" w:lineRule="auto"/>
              <w:jc w:val="left"/>
              <w:rPr>
                <w:b/>
              </w:rPr>
            </w:pPr>
            <w:r w:rsidRPr="00792245">
              <w:rPr>
                <w:b/>
              </w:rPr>
              <w:t>How does knowledge of the model better inform your teaching practice? How does it help you to understand the learning and behavior needs of your students?</w:t>
            </w:r>
          </w:p>
          <w:p w:rsidR="004E605E" w:rsidRPr="00792245" w:rsidRDefault="004E605E" w:rsidP="00792245">
            <w:pPr>
              <w:spacing w:line="480" w:lineRule="auto"/>
              <w:jc w:val="left"/>
              <w:rPr>
                <w:b/>
              </w:rPr>
            </w:pPr>
          </w:p>
        </w:tc>
      </w:tr>
      <w:tr w:rsidR="004E605E" w:rsidRPr="00792245" w:rsidTr="0090590B">
        <w:trPr>
          <w:jc w:val="center"/>
        </w:trPr>
        <w:tc>
          <w:tcPr>
            <w:tcW w:w="1250" w:type="pct"/>
          </w:tcPr>
          <w:p w:rsidR="004E605E" w:rsidRPr="00792245" w:rsidRDefault="004E605E" w:rsidP="00792245">
            <w:pPr>
              <w:spacing w:line="480" w:lineRule="auto"/>
              <w:rPr>
                <w:b/>
              </w:rPr>
            </w:pPr>
          </w:p>
          <w:p w:rsidR="004E605E" w:rsidRPr="00792245" w:rsidRDefault="004E605E" w:rsidP="00792245">
            <w:pPr>
              <w:spacing w:line="480" w:lineRule="auto"/>
              <w:rPr>
                <w:b/>
              </w:rPr>
            </w:pPr>
          </w:p>
          <w:p w:rsidR="004E605E" w:rsidRPr="00792245" w:rsidRDefault="004E605E" w:rsidP="00792245">
            <w:pPr>
              <w:spacing w:line="480" w:lineRule="auto"/>
              <w:rPr>
                <w:b/>
              </w:rPr>
            </w:pPr>
            <w:r w:rsidRPr="00792245">
              <w:rPr>
                <w:b/>
              </w:rPr>
              <w:t>Biomedical Model</w:t>
            </w:r>
          </w:p>
          <w:p w:rsidR="004E605E" w:rsidRPr="00792245" w:rsidRDefault="004E605E" w:rsidP="00792245">
            <w:pPr>
              <w:spacing w:line="480" w:lineRule="auto"/>
              <w:jc w:val="both"/>
              <w:rPr>
                <w:b/>
              </w:rPr>
            </w:pPr>
          </w:p>
        </w:tc>
        <w:tc>
          <w:tcPr>
            <w:tcW w:w="1250" w:type="pct"/>
          </w:tcPr>
          <w:p w:rsidR="0090590B" w:rsidRPr="00792245" w:rsidRDefault="00C4673A" w:rsidP="00792245">
            <w:pPr>
              <w:spacing w:line="480" w:lineRule="auto"/>
              <w:jc w:val="left"/>
            </w:pPr>
            <w:r w:rsidRPr="00792245">
              <w:t xml:space="preserve">Behaviors are the result of organic, physical conditions, emphasis is placed on a specific disease that is treated with medicine – medical implications are explored as an explanation of observable behaviors (Wheeler &amp; Richey, 2014). Pathogens also </w:t>
            </w:r>
            <w:r w:rsidRPr="00792245">
              <w:lastRenderedPageBreak/>
              <w:t>result in diseases that cause alterations in beh</w:t>
            </w:r>
            <w:r w:rsidRPr="00792245">
              <w:t xml:space="preserve">aviors, actions, and feelings. </w:t>
            </w:r>
            <w:r w:rsidR="004E605E" w:rsidRPr="00792245">
              <w:t xml:space="preserve">. </w:t>
            </w:r>
          </w:p>
        </w:tc>
        <w:tc>
          <w:tcPr>
            <w:tcW w:w="1250" w:type="pct"/>
          </w:tcPr>
          <w:p w:rsidR="004E605E" w:rsidRPr="00792245" w:rsidRDefault="00C4673A" w:rsidP="00792245">
            <w:pPr>
              <w:spacing w:line="480" w:lineRule="auto"/>
              <w:jc w:val="left"/>
            </w:pPr>
            <w:r w:rsidRPr="00792245">
              <w:lastRenderedPageBreak/>
              <w:t xml:space="preserve">The recommended treatment is the use of stimulant drugs to enhance attention and stimulate cognitive ability. The medications should be used together with the Positive Behavioral Support model for effective results. Combining the medications with the Positive </w:t>
            </w:r>
            <w:r w:rsidRPr="00792245">
              <w:lastRenderedPageBreak/>
              <w:t xml:space="preserve">Behavioral Support model is more effective than using the medications alone.    </w:t>
            </w:r>
          </w:p>
        </w:tc>
        <w:tc>
          <w:tcPr>
            <w:tcW w:w="1250" w:type="pct"/>
          </w:tcPr>
          <w:p w:rsidR="004E605E" w:rsidRPr="00792245" w:rsidRDefault="00C4673A" w:rsidP="00792245">
            <w:pPr>
              <w:spacing w:line="480" w:lineRule="auto"/>
              <w:jc w:val="left"/>
            </w:pPr>
            <w:r w:rsidRPr="00792245">
              <w:lastRenderedPageBreak/>
              <w:t xml:space="preserve">The model is not independent and thus has to be aligned with other models such as the Positive Behavioral Support model in order to ensure effective results. The model should also be paired with other evidence-based interventions to complement one another and to </w:t>
            </w:r>
            <w:r w:rsidRPr="00792245">
              <w:lastRenderedPageBreak/>
              <w:t>meet the be</w:t>
            </w:r>
            <w:r w:rsidRPr="00792245">
              <w:t>havioral needs of the students.</w:t>
            </w:r>
          </w:p>
        </w:tc>
      </w:tr>
      <w:tr w:rsidR="004E605E" w:rsidRPr="00792245" w:rsidTr="0090590B">
        <w:trPr>
          <w:jc w:val="center"/>
        </w:trPr>
        <w:tc>
          <w:tcPr>
            <w:tcW w:w="1250" w:type="pct"/>
            <w:shd w:val="clear" w:color="auto" w:fill="C5E0B3" w:themeFill="accent6" w:themeFillTint="66"/>
          </w:tcPr>
          <w:p w:rsidR="004E605E" w:rsidRPr="00792245" w:rsidRDefault="004E605E" w:rsidP="00792245">
            <w:pPr>
              <w:spacing w:line="480" w:lineRule="auto"/>
              <w:rPr>
                <w:b/>
              </w:rPr>
            </w:pPr>
          </w:p>
          <w:p w:rsidR="004E605E" w:rsidRPr="00792245" w:rsidRDefault="004E605E" w:rsidP="00792245">
            <w:pPr>
              <w:spacing w:line="480" w:lineRule="auto"/>
              <w:rPr>
                <w:b/>
              </w:rPr>
            </w:pPr>
            <w:r w:rsidRPr="00792245">
              <w:rPr>
                <w:b/>
              </w:rPr>
              <w:t>Developmental Model</w:t>
            </w:r>
          </w:p>
          <w:p w:rsidR="004E605E" w:rsidRPr="00792245" w:rsidRDefault="004E605E" w:rsidP="00792245">
            <w:pPr>
              <w:spacing w:line="480" w:lineRule="auto"/>
              <w:rPr>
                <w:b/>
              </w:rPr>
            </w:pPr>
          </w:p>
          <w:p w:rsidR="004E605E" w:rsidRPr="00792245" w:rsidRDefault="004E605E" w:rsidP="00792245">
            <w:pPr>
              <w:spacing w:line="480" w:lineRule="auto"/>
              <w:rPr>
                <w:b/>
              </w:rPr>
            </w:pPr>
          </w:p>
        </w:tc>
        <w:tc>
          <w:tcPr>
            <w:tcW w:w="1250" w:type="pct"/>
            <w:shd w:val="clear" w:color="auto" w:fill="C5E0B3" w:themeFill="accent6" w:themeFillTint="66"/>
          </w:tcPr>
          <w:p w:rsidR="004E605E" w:rsidRPr="00792245" w:rsidRDefault="00C4673A" w:rsidP="00792245">
            <w:pPr>
              <w:spacing w:line="480" w:lineRule="auto"/>
              <w:jc w:val="left"/>
            </w:pPr>
            <w:r w:rsidRPr="00792245">
              <w:t>The model posits that behavioral challenges are innate. As children grow, they undergo different stages, each with unique features. As children interact with the environment, they develo</w:t>
            </w:r>
            <w:r w:rsidRPr="00792245">
              <w:t xml:space="preserve">p similar cognitive processes. </w:t>
            </w:r>
          </w:p>
        </w:tc>
        <w:tc>
          <w:tcPr>
            <w:tcW w:w="1250" w:type="pct"/>
            <w:shd w:val="clear" w:color="auto" w:fill="C5E0B3" w:themeFill="accent6" w:themeFillTint="66"/>
          </w:tcPr>
          <w:p w:rsidR="004E605E" w:rsidRPr="00792245" w:rsidRDefault="00C4673A" w:rsidP="00792245">
            <w:pPr>
              <w:spacing w:line="480" w:lineRule="auto"/>
              <w:jc w:val="left"/>
            </w:pPr>
            <w:r w:rsidRPr="00792245">
              <w:t xml:space="preserve">The model is complemented by other interventions like special education during early childhood. Other interventions include the provision of individual-tailored support aimed at supporting the children. Child play is another intervention that is used to enhance development (Wheeler &amp; Richey, 2014). Besides, engaging the students actively in the surroundings as well as occurring events can be important interventions. </w:t>
            </w:r>
          </w:p>
        </w:tc>
        <w:tc>
          <w:tcPr>
            <w:tcW w:w="1250" w:type="pct"/>
            <w:shd w:val="clear" w:color="auto" w:fill="C5E0B3" w:themeFill="accent6" w:themeFillTint="66"/>
          </w:tcPr>
          <w:p w:rsidR="00C4673A" w:rsidRPr="00792245" w:rsidRDefault="00C4673A" w:rsidP="00792245">
            <w:pPr>
              <w:spacing w:line="480" w:lineRule="auto"/>
              <w:jc w:val="left"/>
            </w:pPr>
            <w:r w:rsidRPr="00792245">
              <w:t xml:space="preserve">Educators should rely on the developmentally appropriate practice (DAP) principle to provide education to students with emotional and behavioral disorders. The model can be modified to include all students, including those with disabilities.  </w:t>
            </w:r>
          </w:p>
          <w:p w:rsidR="004E605E" w:rsidRPr="00792245" w:rsidRDefault="004E605E" w:rsidP="00792245">
            <w:pPr>
              <w:spacing w:line="480" w:lineRule="auto"/>
            </w:pPr>
          </w:p>
        </w:tc>
      </w:tr>
      <w:tr w:rsidR="004E605E" w:rsidRPr="00792245" w:rsidTr="0090590B">
        <w:trPr>
          <w:jc w:val="center"/>
        </w:trPr>
        <w:tc>
          <w:tcPr>
            <w:tcW w:w="1250" w:type="pct"/>
          </w:tcPr>
          <w:p w:rsidR="004E605E" w:rsidRPr="00792245" w:rsidRDefault="004E605E" w:rsidP="00792245">
            <w:pPr>
              <w:spacing w:line="480" w:lineRule="auto"/>
              <w:jc w:val="both"/>
              <w:rPr>
                <w:b/>
              </w:rPr>
            </w:pPr>
          </w:p>
          <w:p w:rsidR="004E605E" w:rsidRPr="00792245" w:rsidRDefault="004E605E" w:rsidP="00792245">
            <w:pPr>
              <w:spacing w:line="480" w:lineRule="auto"/>
              <w:rPr>
                <w:b/>
              </w:rPr>
            </w:pPr>
            <w:r w:rsidRPr="00792245">
              <w:rPr>
                <w:b/>
              </w:rPr>
              <w:lastRenderedPageBreak/>
              <w:t>Psychodynamic/</w:t>
            </w:r>
          </w:p>
          <w:p w:rsidR="004E605E" w:rsidRPr="00792245" w:rsidRDefault="004E605E" w:rsidP="00792245">
            <w:pPr>
              <w:spacing w:line="480" w:lineRule="auto"/>
              <w:rPr>
                <w:b/>
              </w:rPr>
            </w:pPr>
            <w:r w:rsidRPr="00792245">
              <w:rPr>
                <w:b/>
              </w:rPr>
              <w:t>Psychosocial Model</w:t>
            </w:r>
          </w:p>
          <w:p w:rsidR="004E605E" w:rsidRPr="00792245" w:rsidRDefault="004E605E" w:rsidP="00792245">
            <w:pPr>
              <w:spacing w:line="480" w:lineRule="auto"/>
              <w:rPr>
                <w:b/>
              </w:rPr>
            </w:pPr>
          </w:p>
        </w:tc>
        <w:tc>
          <w:tcPr>
            <w:tcW w:w="1250" w:type="pct"/>
          </w:tcPr>
          <w:p w:rsidR="00C4673A" w:rsidRPr="00792245" w:rsidRDefault="00C4673A" w:rsidP="00792245">
            <w:pPr>
              <w:spacing w:line="480" w:lineRule="auto"/>
              <w:jc w:val="left"/>
            </w:pPr>
            <w:r w:rsidRPr="00792245">
              <w:lastRenderedPageBreak/>
              <w:t xml:space="preserve">Challenging behaviors are a result </w:t>
            </w:r>
            <w:r w:rsidRPr="00792245">
              <w:lastRenderedPageBreak/>
              <w:t>of unconscious behaviors. The unconscious behaviors that result in challenges include ego and intellectual disability. In addition, cognitive perspectives may be causes of behavioral challenges.</w:t>
            </w:r>
          </w:p>
          <w:p w:rsidR="004E605E" w:rsidRPr="00792245" w:rsidRDefault="004E605E" w:rsidP="00792245">
            <w:pPr>
              <w:spacing w:line="480" w:lineRule="auto"/>
            </w:pPr>
          </w:p>
        </w:tc>
        <w:tc>
          <w:tcPr>
            <w:tcW w:w="1250" w:type="pct"/>
          </w:tcPr>
          <w:p w:rsidR="00C4673A" w:rsidRPr="00792245" w:rsidRDefault="00C4673A" w:rsidP="00792245">
            <w:pPr>
              <w:spacing w:line="480" w:lineRule="auto"/>
              <w:jc w:val="left"/>
            </w:pPr>
            <w:r w:rsidRPr="00792245">
              <w:lastRenderedPageBreak/>
              <w:t xml:space="preserve">The interventions include the use </w:t>
            </w:r>
            <w:r w:rsidRPr="00792245">
              <w:lastRenderedPageBreak/>
              <w:t>of combining meta-cognitive processes with behavioral tenets or components. Meta-cognitive processes include understanding the ability of students with learning disabilities to think and learn.</w:t>
            </w:r>
          </w:p>
          <w:p w:rsidR="004E605E" w:rsidRPr="00792245" w:rsidRDefault="004E605E" w:rsidP="00792245">
            <w:pPr>
              <w:spacing w:line="480" w:lineRule="auto"/>
            </w:pPr>
          </w:p>
        </w:tc>
        <w:tc>
          <w:tcPr>
            <w:tcW w:w="1250" w:type="pct"/>
          </w:tcPr>
          <w:p w:rsidR="004E605E" w:rsidRPr="00792245" w:rsidRDefault="00C4673A" w:rsidP="00792245">
            <w:pPr>
              <w:spacing w:line="480" w:lineRule="auto"/>
              <w:jc w:val="left"/>
            </w:pPr>
            <w:r w:rsidRPr="00792245">
              <w:lastRenderedPageBreak/>
              <w:t xml:space="preserve">The model relies on the internal </w:t>
            </w:r>
            <w:r w:rsidRPr="00792245">
              <w:lastRenderedPageBreak/>
              <w:t xml:space="preserve">states of the students with learning disabilities, and therefore such states are difficult to observe. Understanding or observing such innate states may take the educators a long time as well as being challenging (Wheeler &amp; Richey, 2014). Educators should combine psychodynamic with behavioral processes. </w:t>
            </w:r>
          </w:p>
        </w:tc>
      </w:tr>
      <w:tr w:rsidR="004E605E" w:rsidRPr="00792245" w:rsidTr="00ED7540">
        <w:trPr>
          <w:jc w:val="center"/>
        </w:trPr>
        <w:tc>
          <w:tcPr>
            <w:tcW w:w="1250" w:type="pct"/>
            <w:shd w:val="clear" w:color="auto" w:fill="C5E0B3" w:themeFill="accent6" w:themeFillTint="66"/>
          </w:tcPr>
          <w:p w:rsidR="004E605E" w:rsidRPr="00792245" w:rsidRDefault="002670B3" w:rsidP="00792245">
            <w:pPr>
              <w:spacing w:line="480" w:lineRule="auto"/>
              <w:rPr>
                <w:b/>
              </w:rPr>
            </w:pPr>
            <w:r w:rsidRPr="00792245">
              <w:lastRenderedPageBreak/>
              <w:br w:type="page"/>
            </w:r>
          </w:p>
          <w:p w:rsidR="004E605E" w:rsidRPr="00792245" w:rsidRDefault="004E605E" w:rsidP="00792245">
            <w:pPr>
              <w:spacing w:line="480" w:lineRule="auto"/>
              <w:rPr>
                <w:b/>
              </w:rPr>
            </w:pPr>
            <w:r w:rsidRPr="00792245">
              <w:rPr>
                <w:b/>
              </w:rPr>
              <w:t>Ecological Model</w:t>
            </w:r>
          </w:p>
          <w:p w:rsidR="004E605E" w:rsidRPr="00792245" w:rsidRDefault="004E605E" w:rsidP="00792245">
            <w:pPr>
              <w:spacing w:line="480" w:lineRule="auto"/>
              <w:rPr>
                <w:b/>
              </w:rPr>
            </w:pPr>
          </w:p>
        </w:tc>
        <w:tc>
          <w:tcPr>
            <w:tcW w:w="1250" w:type="pct"/>
            <w:shd w:val="clear" w:color="auto" w:fill="C5E0B3" w:themeFill="accent6" w:themeFillTint="66"/>
          </w:tcPr>
          <w:p w:rsidR="004E605E" w:rsidRPr="00792245" w:rsidRDefault="00C4673A" w:rsidP="00792245">
            <w:pPr>
              <w:spacing w:line="480" w:lineRule="auto"/>
              <w:jc w:val="left"/>
            </w:pPr>
            <w:r w:rsidRPr="00792245">
              <w:t xml:space="preserve">Challenging behaviors are a result of the response to children's interactions in certain environments like schools, homes, and society. This model holds that children learn through participation and engagement in the activities of their interest, and </w:t>
            </w:r>
            <w:r w:rsidRPr="00792245">
              <w:lastRenderedPageBreak/>
              <w:t>children are likely to work with others who have similar aspirations. Thus as children strive to work with others in different environments, they may develop behavioral challeng</w:t>
            </w:r>
            <w:r w:rsidRPr="00792245">
              <w:t xml:space="preserve">es. </w:t>
            </w:r>
          </w:p>
        </w:tc>
        <w:tc>
          <w:tcPr>
            <w:tcW w:w="1250" w:type="pct"/>
            <w:shd w:val="clear" w:color="auto" w:fill="C5E0B3" w:themeFill="accent6" w:themeFillTint="66"/>
          </w:tcPr>
          <w:p w:rsidR="00C4673A" w:rsidRPr="00792245" w:rsidRDefault="00C4673A" w:rsidP="00792245">
            <w:pPr>
              <w:spacing w:line="480" w:lineRule="auto"/>
              <w:jc w:val="left"/>
            </w:pPr>
            <w:r w:rsidRPr="00792245">
              <w:lastRenderedPageBreak/>
              <w:t xml:space="preserve">The most commonly used treatment is psychotherapy, though it has been criticized for its ineffectiveness. Interventions include the Re-Education of Emotionally Disturbed Children model, and this was developed as an alternative to psychotherapy </w:t>
            </w:r>
            <w:r w:rsidRPr="00792245">
              <w:lastRenderedPageBreak/>
              <w:t xml:space="preserve">treatment (Wheeler &amp; Richey, 2014). The Re-ED model posits that children cannot be separated from their social systems. </w:t>
            </w:r>
          </w:p>
          <w:p w:rsidR="004E605E" w:rsidRPr="00792245" w:rsidRDefault="004E605E" w:rsidP="00792245">
            <w:pPr>
              <w:spacing w:line="480" w:lineRule="auto"/>
              <w:jc w:val="left"/>
            </w:pPr>
          </w:p>
        </w:tc>
        <w:tc>
          <w:tcPr>
            <w:tcW w:w="1250" w:type="pct"/>
            <w:shd w:val="clear" w:color="auto" w:fill="C5E0B3" w:themeFill="accent6" w:themeFillTint="66"/>
          </w:tcPr>
          <w:p w:rsidR="00C4673A" w:rsidRPr="00792245" w:rsidRDefault="00C4673A" w:rsidP="00792245">
            <w:pPr>
              <w:spacing w:line="480" w:lineRule="auto"/>
              <w:jc w:val="left"/>
            </w:pPr>
            <w:r w:rsidRPr="00792245">
              <w:lastRenderedPageBreak/>
              <w:t xml:space="preserve">The knowledge from this model confirms that the method of teaching is a collaborative effort between various stakeholders like teachers, parents. Educators should deliver special and student-tailored education services to meet the educational needs of students </w:t>
            </w:r>
            <w:r w:rsidRPr="00792245">
              <w:lastRenderedPageBreak/>
              <w:t xml:space="preserve">with learning disabilities. </w:t>
            </w:r>
          </w:p>
          <w:p w:rsidR="004E605E" w:rsidRPr="00792245" w:rsidRDefault="004E605E" w:rsidP="00792245">
            <w:pPr>
              <w:spacing w:line="480" w:lineRule="auto"/>
            </w:pPr>
          </w:p>
        </w:tc>
      </w:tr>
      <w:tr w:rsidR="004E605E" w:rsidRPr="00792245" w:rsidTr="00ED7540">
        <w:trPr>
          <w:jc w:val="center"/>
        </w:trPr>
        <w:tc>
          <w:tcPr>
            <w:tcW w:w="1250" w:type="pct"/>
            <w:shd w:val="clear" w:color="auto" w:fill="auto"/>
          </w:tcPr>
          <w:p w:rsidR="004E605E" w:rsidRPr="00792245" w:rsidRDefault="004E605E" w:rsidP="00792245">
            <w:pPr>
              <w:spacing w:line="480" w:lineRule="auto"/>
              <w:rPr>
                <w:b/>
              </w:rPr>
            </w:pPr>
          </w:p>
          <w:p w:rsidR="004E605E" w:rsidRPr="00792245" w:rsidRDefault="004E605E" w:rsidP="00792245">
            <w:pPr>
              <w:spacing w:line="480" w:lineRule="auto"/>
              <w:rPr>
                <w:b/>
              </w:rPr>
            </w:pPr>
            <w:r w:rsidRPr="00792245">
              <w:rPr>
                <w:b/>
              </w:rPr>
              <w:t>Behavioral Model</w:t>
            </w:r>
          </w:p>
          <w:p w:rsidR="004E605E" w:rsidRPr="00792245" w:rsidRDefault="004E605E" w:rsidP="00792245">
            <w:pPr>
              <w:spacing w:line="480" w:lineRule="auto"/>
              <w:rPr>
                <w:b/>
              </w:rPr>
            </w:pPr>
          </w:p>
          <w:p w:rsidR="004E605E" w:rsidRPr="00792245" w:rsidRDefault="004E605E" w:rsidP="00792245">
            <w:pPr>
              <w:spacing w:line="480" w:lineRule="auto"/>
              <w:rPr>
                <w:b/>
              </w:rPr>
            </w:pPr>
          </w:p>
        </w:tc>
        <w:tc>
          <w:tcPr>
            <w:tcW w:w="1250" w:type="pct"/>
            <w:shd w:val="clear" w:color="auto" w:fill="auto"/>
          </w:tcPr>
          <w:p w:rsidR="00C4673A" w:rsidRPr="00792245" w:rsidRDefault="00C4673A" w:rsidP="00792245">
            <w:pPr>
              <w:spacing w:line="480" w:lineRule="auto"/>
              <w:jc w:val="left"/>
            </w:pPr>
            <w:r w:rsidRPr="00792245">
              <w:t xml:space="preserve">All behaviors are learned and can be unlearned (re-learned); inappropriate behaviors are the result of inappropriate behaviors being reinforced (Wheeler &amp; Richey, 2014). The causes of behavioral changes include behaviors from parents as well as educators. The behaviors from these parties, coupled with various environmental interactions, have become primary causes of </w:t>
            </w:r>
            <w:r w:rsidRPr="00792245">
              <w:lastRenderedPageBreak/>
              <w:t>behavioral difficulties. Other variables that may influence behavior include the ability to control stimulus and environmental conditions.</w:t>
            </w:r>
          </w:p>
          <w:p w:rsidR="0090590B" w:rsidRPr="00792245" w:rsidRDefault="0090590B" w:rsidP="00792245">
            <w:pPr>
              <w:spacing w:line="480" w:lineRule="auto"/>
              <w:jc w:val="left"/>
            </w:pPr>
          </w:p>
        </w:tc>
        <w:tc>
          <w:tcPr>
            <w:tcW w:w="1250" w:type="pct"/>
            <w:shd w:val="clear" w:color="auto" w:fill="auto"/>
          </w:tcPr>
          <w:p w:rsidR="00C4673A" w:rsidRPr="00792245" w:rsidRDefault="00C4673A" w:rsidP="00792245">
            <w:pPr>
              <w:spacing w:line="480" w:lineRule="auto"/>
              <w:jc w:val="left"/>
            </w:pPr>
            <w:r w:rsidRPr="00792245">
              <w:lastRenderedPageBreak/>
              <w:t xml:space="preserve">The intervention includes the modification of behaviors and interventions that focus on unleashing the potential within individuals with emotional and behavioral disorders.   </w:t>
            </w:r>
          </w:p>
          <w:p w:rsidR="004E605E" w:rsidRPr="00792245" w:rsidRDefault="004E605E" w:rsidP="00792245">
            <w:pPr>
              <w:spacing w:line="480" w:lineRule="auto"/>
            </w:pPr>
          </w:p>
        </w:tc>
        <w:tc>
          <w:tcPr>
            <w:tcW w:w="1250" w:type="pct"/>
            <w:shd w:val="clear" w:color="auto" w:fill="auto"/>
          </w:tcPr>
          <w:p w:rsidR="00C4673A" w:rsidRPr="00792245" w:rsidRDefault="00C4673A" w:rsidP="00792245">
            <w:pPr>
              <w:spacing w:line="480" w:lineRule="auto"/>
              <w:jc w:val="left"/>
            </w:pPr>
            <w:r w:rsidRPr="00792245">
              <w:t>Active programming is essential in the education process. Educators should also use logical instruction processes to equip students with effective skills.  In addition, educators should employ cause-and-effect reasoning to determine the learning needs of students.</w:t>
            </w:r>
          </w:p>
          <w:p w:rsidR="004E605E" w:rsidRPr="00792245" w:rsidRDefault="004E605E" w:rsidP="00792245">
            <w:pPr>
              <w:spacing w:line="480" w:lineRule="auto"/>
            </w:pPr>
          </w:p>
        </w:tc>
      </w:tr>
      <w:tr w:rsidR="004E605E" w:rsidRPr="00792245" w:rsidTr="00ED7540">
        <w:trPr>
          <w:jc w:val="center"/>
        </w:trPr>
        <w:tc>
          <w:tcPr>
            <w:tcW w:w="1250" w:type="pct"/>
            <w:shd w:val="clear" w:color="auto" w:fill="C5E0B3" w:themeFill="accent6" w:themeFillTint="66"/>
          </w:tcPr>
          <w:p w:rsidR="004E605E" w:rsidRPr="00792245" w:rsidRDefault="004E605E" w:rsidP="00792245">
            <w:pPr>
              <w:spacing w:line="480" w:lineRule="auto"/>
              <w:rPr>
                <w:b/>
              </w:rPr>
            </w:pPr>
          </w:p>
          <w:p w:rsidR="004E605E" w:rsidRPr="00792245" w:rsidRDefault="004E605E" w:rsidP="00792245">
            <w:pPr>
              <w:spacing w:line="480" w:lineRule="auto"/>
              <w:rPr>
                <w:b/>
              </w:rPr>
            </w:pPr>
            <w:r w:rsidRPr="00792245">
              <w:rPr>
                <w:b/>
              </w:rPr>
              <w:t>Social Learning Model</w:t>
            </w:r>
          </w:p>
          <w:p w:rsidR="004E605E" w:rsidRPr="00792245" w:rsidRDefault="004E605E" w:rsidP="00792245">
            <w:pPr>
              <w:spacing w:line="480" w:lineRule="auto"/>
              <w:jc w:val="both"/>
              <w:rPr>
                <w:b/>
              </w:rPr>
            </w:pPr>
          </w:p>
        </w:tc>
        <w:tc>
          <w:tcPr>
            <w:tcW w:w="1250" w:type="pct"/>
            <w:shd w:val="clear" w:color="auto" w:fill="C5E0B3" w:themeFill="accent6" w:themeFillTint="66"/>
          </w:tcPr>
          <w:p w:rsidR="004E605E" w:rsidRPr="00792245" w:rsidRDefault="00C4673A" w:rsidP="00792245">
            <w:pPr>
              <w:spacing w:line="480" w:lineRule="auto"/>
              <w:jc w:val="left"/>
            </w:pPr>
            <w:r w:rsidRPr="00792245">
              <w:t>Learning is influenced by the environment. The social environment majorly influences learning behaviors. Cognitive processes also influence behavior (Wheeler &amp; Richey, 2014). Therefore, individuals develop defiant behaviors as they try to respond to different social cont</w:t>
            </w:r>
            <w:r w:rsidRPr="00792245">
              <w:t xml:space="preserve">exts as well as environments.  </w:t>
            </w:r>
          </w:p>
        </w:tc>
        <w:tc>
          <w:tcPr>
            <w:tcW w:w="1250" w:type="pct"/>
            <w:shd w:val="clear" w:color="auto" w:fill="C5E0B3" w:themeFill="accent6" w:themeFillTint="66"/>
          </w:tcPr>
          <w:p w:rsidR="0090590B" w:rsidRPr="00792245" w:rsidRDefault="00C4673A" w:rsidP="00792245">
            <w:pPr>
              <w:spacing w:line="480" w:lineRule="auto"/>
              <w:jc w:val="left"/>
            </w:pPr>
            <w:r w:rsidRPr="00792245">
              <w:t>Provide appropriate modeling of behaviors for the students to practice and generalize across settings. Students learn by interacting socially within their environment</w:t>
            </w:r>
          </w:p>
        </w:tc>
        <w:tc>
          <w:tcPr>
            <w:tcW w:w="1250" w:type="pct"/>
            <w:shd w:val="clear" w:color="auto" w:fill="C5E0B3" w:themeFill="accent6" w:themeFillTint="66"/>
          </w:tcPr>
          <w:p w:rsidR="00C4673A" w:rsidRPr="00792245" w:rsidRDefault="00C4673A" w:rsidP="00792245">
            <w:pPr>
              <w:spacing w:line="480" w:lineRule="auto"/>
              <w:jc w:val="left"/>
            </w:pPr>
            <w:r w:rsidRPr="00792245">
              <w:t xml:space="preserve">Educators should teach their students using models. However, the models should be based on the tastes and preferences of the children as well as their exposed environments. </w:t>
            </w:r>
          </w:p>
          <w:p w:rsidR="004E605E" w:rsidRPr="00792245" w:rsidRDefault="004E605E" w:rsidP="00792245">
            <w:pPr>
              <w:spacing w:line="480" w:lineRule="auto"/>
              <w:jc w:val="left"/>
            </w:pPr>
          </w:p>
        </w:tc>
      </w:tr>
    </w:tbl>
    <w:p w:rsidR="00C4673A" w:rsidRPr="00792245" w:rsidRDefault="00C4673A" w:rsidP="00792245">
      <w:pPr>
        <w:spacing w:line="480" w:lineRule="auto"/>
        <w:jc w:val="both"/>
      </w:pPr>
    </w:p>
    <w:p w:rsidR="005873EF" w:rsidRDefault="005873EF" w:rsidP="00792245">
      <w:pPr>
        <w:spacing w:line="480" w:lineRule="auto"/>
        <w:rPr>
          <w:b/>
        </w:rPr>
      </w:pPr>
    </w:p>
    <w:p w:rsidR="00C4673A" w:rsidRPr="00792245" w:rsidRDefault="00C4673A" w:rsidP="00792245">
      <w:pPr>
        <w:spacing w:line="480" w:lineRule="auto"/>
        <w:rPr>
          <w:b/>
        </w:rPr>
      </w:pPr>
      <w:r w:rsidRPr="00792245">
        <w:rPr>
          <w:b/>
        </w:rPr>
        <w:lastRenderedPageBreak/>
        <w:t>Reference</w:t>
      </w:r>
    </w:p>
    <w:p w:rsidR="00C4673A" w:rsidRPr="00792245" w:rsidRDefault="00C4673A" w:rsidP="00792245">
      <w:pPr>
        <w:spacing w:line="480" w:lineRule="auto"/>
        <w:ind w:left="720" w:hanging="720"/>
        <w:jc w:val="left"/>
      </w:pPr>
      <w:r w:rsidRPr="00792245">
        <w:t>Wheeler, J. J., &amp; Richey</w:t>
      </w:r>
      <w:bookmarkStart w:id="0" w:name="_GoBack"/>
      <w:bookmarkEnd w:id="0"/>
      <w:r w:rsidRPr="00792245">
        <w:t xml:space="preserve">, D. D. (2014). </w:t>
      </w:r>
      <w:r w:rsidRPr="00C03374">
        <w:rPr>
          <w:i/>
        </w:rPr>
        <w:t>Behavior management: Principles and practices of positive behavior supports</w:t>
      </w:r>
      <w:r w:rsidRPr="00792245">
        <w:t>. Pearson.</w:t>
      </w:r>
    </w:p>
    <w:p w:rsidR="00C4673A" w:rsidRPr="00792245" w:rsidRDefault="00C4673A" w:rsidP="00792245">
      <w:pPr>
        <w:spacing w:line="480" w:lineRule="auto"/>
        <w:ind w:left="720" w:hanging="720"/>
        <w:jc w:val="left"/>
      </w:pPr>
    </w:p>
    <w:sectPr w:rsidR="00C4673A" w:rsidRPr="00792245" w:rsidSect="0090590B">
      <w:headerReference w:type="default" r:id="rId7"/>
      <w:pgSz w:w="15840" w:h="12240" w:orient="landscape"/>
      <w:pgMar w:top="864" w:right="864" w:bottom="864"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2EF" w:rsidRDefault="003832EF" w:rsidP="007D1293">
      <w:pPr>
        <w:spacing w:after="0"/>
      </w:pPr>
      <w:r>
        <w:separator/>
      </w:r>
    </w:p>
  </w:endnote>
  <w:endnote w:type="continuationSeparator" w:id="0">
    <w:p w:rsidR="003832EF" w:rsidRDefault="003832EF" w:rsidP="007D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2EF" w:rsidRDefault="003832EF" w:rsidP="007D1293">
      <w:pPr>
        <w:spacing w:after="0"/>
      </w:pPr>
      <w:r>
        <w:separator/>
      </w:r>
    </w:p>
  </w:footnote>
  <w:footnote w:type="continuationSeparator" w:id="0">
    <w:p w:rsidR="003832EF" w:rsidRDefault="003832EF" w:rsidP="007D129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C5A" w:rsidRDefault="00064802" w:rsidP="00064802">
    <w:pPr>
      <w:pStyle w:val="Header"/>
      <w:jc w:val="both"/>
    </w:pPr>
    <w:r>
      <w:t xml:space="preserve">NAME </w:t>
    </w:r>
    <w:r>
      <w:rPr>
        <w:u w:val="single"/>
      </w:rPr>
      <w:tab/>
    </w:r>
    <w:r>
      <w:rPr>
        <w:u w:val="single"/>
      </w:rPr>
      <w:tab/>
    </w:r>
    <w:r>
      <w:t xml:space="preserve">        DATE </w:t>
    </w:r>
    <w:r>
      <w:rPr>
        <w:u w:val="single"/>
      </w:rPr>
      <w:tab/>
    </w:r>
    <w:r>
      <w:rPr>
        <w:u w:val="single"/>
      </w:rPr>
      <w:tab/>
    </w:r>
    <w:r>
      <w:rPr>
        <w:u w:val="single"/>
      </w:rPr>
      <w:tab/>
    </w:r>
    <w:r>
      <w:tab/>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706"/>
    <w:rsid w:val="0002082B"/>
    <w:rsid w:val="00064802"/>
    <w:rsid w:val="00137AB3"/>
    <w:rsid w:val="0018557F"/>
    <w:rsid w:val="00196810"/>
    <w:rsid w:val="001B07BC"/>
    <w:rsid w:val="001C6320"/>
    <w:rsid w:val="002670B3"/>
    <w:rsid w:val="00294F8C"/>
    <w:rsid w:val="003732B1"/>
    <w:rsid w:val="003832EF"/>
    <w:rsid w:val="004339DB"/>
    <w:rsid w:val="004D5755"/>
    <w:rsid w:val="004E605E"/>
    <w:rsid w:val="005873EF"/>
    <w:rsid w:val="00602E75"/>
    <w:rsid w:val="006D7B10"/>
    <w:rsid w:val="00792245"/>
    <w:rsid w:val="007D1293"/>
    <w:rsid w:val="007E14C9"/>
    <w:rsid w:val="00863C5A"/>
    <w:rsid w:val="00875D10"/>
    <w:rsid w:val="0090590B"/>
    <w:rsid w:val="00953AFE"/>
    <w:rsid w:val="00971257"/>
    <w:rsid w:val="00A90401"/>
    <w:rsid w:val="00A965FF"/>
    <w:rsid w:val="00B247EA"/>
    <w:rsid w:val="00B7423F"/>
    <w:rsid w:val="00B84687"/>
    <w:rsid w:val="00BC2095"/>
    <w:rsid w:val="00C00706"/>
    <w:rsid w:val="00C03374"/>
    <w:rsid w:val="00C4673A"/>
    <w:rsid w:val="00E166CF"/>
    <w:rsid w:val="00E635A9"/>
    <w:rsid w:val="00E77628"/>
    <w:rsid w:val="00ED7540"/>
    <w:rsid w:val="00ED7D06"/>
    <w:rsid w:val="00F66E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5D1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D1293"/>
    <w:pPr>
      <w:tabs>
        <w:tab w:val="center" w:pos="4680"/>
        <w:tab w:val="right" w:pos="9360"/>
      </w:tabs>
      <w:spacing w:after="0"/>
    </w:pPr>
  </w:style>
  <w:style w:type="character" w:customStyle="1" w:styleId="HeaderChar">
    <w:name w:val="Header Char"/>
    <w:basedOn w:val="DefaultParagraphFont"/>
    <w:link w:val="Header"/>
    <w:uiPriority w:val="99"/>
    <w:rsid w:val="007D1293"/>
  </w:style>
  <w:style w:type="paragraph" w:styleId="Footer">
    <w:name w:val="footer"/>
    <w:basedOn w:val="Normal"/>
    <w:link w:val="FooterChar"/>
    <w:uiPriority w:val="99"/>
    <w:unhideWhenUsed/>
    <w:rsid w:val="007D1293"/>
    <w:pPr>
      <w:tabs>
        <w:tab w:val="center" w:pos="4680"/>
        <w:tab w:val="right" w:pos="9360"/>
      </w:tabs>
      <w:spacing w:after="0"/>
    </w:pPr>
  </w:style>
  <w:style w:type="character" w:customStyle="1" w:styleId="FooterChar">
    <w:name w:val="Footer Char"/>
    <w:basedOn w:val="DefaultParagraphFont"/>
    <w:link w:val="Footer"/>
    <w:uiPriority w:val="99"/>
    <w:rsid w:val="007D1293"/>
  </w:style>
  <w:style w:type="paragraph" w:styleId="BalloonText">
    <w:name w:val="Balloon Text"/>
    <w:basedOn w:val="Normal"/>
    <w:link w:val="BalloonTextChar"/>
    <w:uiPriority w:val="99"/>
    <w:semiHidden/>
    <w:unhideWhenUsed/>
    <w:rsid w:val="00B247E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7E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5D1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D1293"/>
    <w:pPr>
      <w:tabs>
        <w:tab w:val="center" w:pos="4680"/>
        <w:tab w:val="right" w:pos="9360"/>
      </w:tabs>
      <w:spacing w:after="0"/>
    </w:pPr>
  </w:style>
  <w:style w:type="character" w:customStyle="1" w:styleId="HeaderChar">
    <w:name w:val="Header Char"/>
    <w:basedOn w:val="DefaultParagraphFont"/>
    <w:link w:val="Header"/>
    <w:uiPriority w:val="99"/>
    <w:rsid w:val="007D1293"/>
  </w:style>
  <w:style w:type="paragraph" w:styleId="Footer">
    <w:name w:val="footer"/>
    <w:basedOn w:val="Normal"/>
    <w:link w:val="FooterChar"/>
    <w:uiPriority w:val="99"/>
    <w:unhideWhenUsed/>
    <w:rsid w:val="007D1293"/>
    <w:pPr>
      <w:tabs>
        <w:tab w:val="center" w:pos="4680"/>
        <w:tab w:val="right" w:pos="9360"/>
      </w:tabs>
      <w:spacing w:after="0"/>
    </w:pPr>
  </w:style>
  <w:style w:type="character" w:customStyle="1" w:styleId="FooterChar">
    <w:name w:val="Footer Char"/>
    <w:basedOn w:val="DefaultParagraphFont"/>
    <w:link w:val="Footer"/>
    <w:uiPriority w:val="99"/>
    <w:rsid w:val="007D1293"/>
  </w:style>
  <w:style w:type="paragraph" w:styleId="BalloonText">
    <w:name w:val="Balloon Text"/>
    <w:basedOn w:val="Normal"/>
    <w:link w:val="BalloonTextChar"/>
    <w:uiPriority w:val="99"/>
    <w:semiHidden/>
    <w:unhideWhenUsed/>
    <w:rsid w:val="00B247E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7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Harris-Looby, Judy S.</dc:creator>
  <cp:lastModifiedBy>user</cp:lastModifiedBy>
  <cp:revision>2</cp:revision>
  <cp:lastPrinted>2019-04-26T13:18:00Z</cp:lastPrinted>
  <dcterms:created xsi:type="dcterms:W3CDTF">2020-10-23T14:58:00Z</dcterms:created>
  <dcterms:modified xsi:type="dcterms:W3CDTF">2020-10-23T14:58:00Z</dcterms:modified>
</cp:coreProperties>
</file>